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40E7" w:rsidRDefault="00DC40E7" w:rsidP="00D57432">
      <w:pPr>
        <w:rPr>
          <w:b/>
          <w:i/>
          <w:sz w:val="18"/>
          <w:szCs w:val="18"/>
        </w:rPr>
      </w:pPr>
      <w:r>
        <w:rPr>
          <w:rFonts w:ascii="Arial" w:hAnsi="Arial" w:cs="Arial"/>
          <w:noProof/>
          <w:szCs w:val="24"/>
          <w:lang w:eastAsia="pl-PL"/>
        </w:rPr>
        <w:drawing>
          <wp:inline distT="0" distB="0" distL="0" distR="0">
            <wp:extent cx="5760720" cy="586740"/>
            <wp:effectExtent l="0" t="0" r="0" b="381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C40E7" w:rsidRDefault="00DC40E7" w:rsidP="00D57432">
      <w:pPr>
        <w:rPr>
          <w:b/>
          <w:i/>
          <w:sz w:val="18"/>
          <w:szCs w:val="18"/>
        </w:rPr>
      </w:pPr>
    </w:p>
    <w:p w:rsidR="00D57432" w:rsidRPr="00E573C9" w:rsidRDefault="00D57432" w:rsidP="00D57432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Załącznik nr </w:t>
      </w:r>
      <w:r w:rsidR="00DA6C03">
        <w:rPr>
          <w:b/>
          <w:i/>
          <w:sz w:val="18"/>
          <w:szCs w:val="18"/>
        </w:rPr>
        <w:t>6</w:t>
      </w:r>
    </w:p>
    <w:p w:rsidR="00D57432" w:rsidRPr="00DF7074" w:rsidRDefault="00D57432" w:rsidP="00D57432">
      <w:pPr>
        <w:jc w:val="both"/>
        <w:rPr>
          <w:sz w:val="18"/>
          <w:szCs w:val="18"/>
        </w:rPr>
      </w:pPr>
      <w:r w:rsidRPr="00DF7074">
        <w:rPr>
          <w:i/>
          <w:sz w:val="18"/>
          <w:szCs w:val="18"/>
        </w:rPr>
        <w:t xml:space="preserve">do Regulaminu rekrutacji i uczestnictwa w Projekcie </w:t>
      </w:r>
      <w:r w:rsidR="00C64584" w:rsidRPr="005D258C">
        <w:rPr>
          <w:rFonts w:asciiTheme="minorHAnsi" w:eastAsia="Times New Roman" w:hAnsiTheme="minorHAnsi" w:cstheme="minorHAnsi"/>
          <w:color w:val="000000"/>
          <w:sz w:val="18"/>
          <w:szCs w:val="18"/>
          <w:lang w:eastAsia="pl-PL"/>
        </w:rPr>
        <w:t xml:space="preserve">„Nauka (nie) idzie w las – wsparcie kształcenia zawodowego w Zespole Szkół </w:t>
      </w:r>
      <w:proofErr w:type="spellStart"/>
      <w:r w:rsidR="00C64584" w:rsidRPr="005D258C">
        <w:rPr>
          <w:rFonts w:asciiTheme="minorHAnsi" w:eastAsia="Times New Roman" w:hAnsiTheme="minorHAnsi" w:cstheme="minorHAnsi"/>
          <w:color w:val="000000"/>
          <w:sz w:val="18"/>
          <w:szCs w:val="18"/>
          <w:lang w:eastAsia="pl-PL"/>
        </w:rPr>
        <w:t>Ekonomiczno</w:t>
      </w:r>
      <w:proofErr w:type="spellEnd"/>
      <w:r w:rsidR="00C64584" w:rsidRPr="005D258C">
        <w:rPr>
          <w:rFonts w:asciiTheme="minorHAnsi" w:eastAsia="Times New Roman" w:hAnsiTheme="minorHAnsi" w:cstheme="minorHAnsi"/>
          <w:color w:val="000000"/>
          <w:sz w:val="18"/>
          <w:szCs w:val="18"/>
          <w:lang w:eastAsia="pl-PL"/>
        </w:rPr>
        <w:t xml:space="preserve"> – Usługowych w Żychlinie”</w:t>
      </w:r>
      <w:r w:rsidR="00C64584" w:rsidRPr="00EA65CF">
        <w:rPr>
          <w:rFonts w:ascii="Times New Roman" w:eastAsia="Times New Roman" w:hAnsi="Times New Roman"/>
          <w:sz w:val="24"/>
          <w:szCs w:val="24"/>
          <w:lang w:eastAsia="pl-PL"/>
        </w:rPr>
        <w:t> </w:t>
      </w:r>
    </w:p>
    <w:p w:rsidR="00317BFC" w:rsidRDefault="00317BFC"/>
    <w:p w:rsidR="00CB46C5" w:rsidRDefault="00CB46C5" w:rsidP="00D57432">
      <w:pPr>
        <w:jc w:val="center"/>
      </w:pPr>
    </w:p>
    <w:p w:rsidR="004E7A73" w:rsidRDefault="004E7A73" w:rsidP="00D57432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8"/>
        <w:gridCol w:w="1864"/>
        <w:gridCol w:w="1468"/>
        <w:gridCol w:w="2705"/>
        <w:gridCol w:w="269"/>
        <w:gridCol w:w="3133"/>
        <w:gridCol w:w="1621"/>
      </w:tblGrid>
      <w:tr w:rsidR="00296E22" w:rsidRPr="00A26F5D" w:rsidTr="00550151">
        <w:tc>
          <w:tcPr>
            <w:tcW w:w="3402" w:type="dxa"/>
            <w:gridSpan w:val="2"/>
            <w:vMerge w:val="restart"/>
            <w:vAlign w:val="center"/>
          </w:tcPr>
          <w:p w:rsidR="00296E22" w:rsidRPr="00A26F5D" w:rsidRDefault="00296E22" w:rsidP="00A26F5D">
            <w:pPr>
              <w:jc w:val="center"/>
            </w:pPr>
            <w:r w:rsidRPr="00A26F5D">
              <w:rPr>
                <w:b/>
              </w:rPr>
              <w:t>Rodzaj wsparcia</w:t>
            </w:r>
          </w:p>
        </w:tc>
        <w:tc>
          <w:tcPr>
            <w:tcW w:w="1468" w:type="dxa"/>
            <w:vMerge w:val="restart"/>
            <w:vAlign w:val="center"/>
          </w:tcPr>
          <w:p w:rsidR="00296E22" w:rsidRPr="00A26F5D" w:rsidRDefault="00296E22" w:rsidP="00A26F5D">
            <w:pPr>
              <w:jc w:val="center"/>
            </w:pPr>
            <w:r w:rsidRPr="00A26F5D">
              <w:rPr>
                <w:b/>
              </w:rPr>
              <w:t>Ilość godz.</w:t>
            </w:r>
          </w:p>
        </w:tc>
        <w:tc>
          <w:tcPr>
            <w:tcW w:w="2705" w:type="dxa"/>
            <w:vAlign w:val="center"/>
          </w:tcPr>
          <w:p w:rsidR="00296E22" w:rsidRPr="00A26F5D" w:rsidRDefault="00296E22" w:rsidP="00A26F5D">
            <w:pPr>
              <w:jc w:val="center"/>
              <w:rPr>
                <w:b/>
              </w:rPr>
            </w:pPr>
            <w:r w:rsidRPr="00A26F5D">
              <w:rPr>
                <w:b/>
              </w:rPr>
              <w:t>Max. ilość osób</w:t>
            </w:r>
          </w:p>
          <w:p w:rsidR="00296E22" w:rsidRDefault="00296E22" w:rsidP="00A26F5D">
            <w:pPr>
              <w:jc w:val="center"/>
              <w:rPr>
                <w:b/>
              </w:rPr>
            </w:pPr>
            <w:r w:rsidRPr="00A26F5D">
              <w:rPr>
                <w:b/>
              </w:rPr>
              <w:t>objęta wsparciem</w:t>
            </w:r>
          </w:p>
          <w:p w:rsidR="004E7A73" w:rsidRPr="00A26F5D" w:rsidRDefault="004E7A73" w:rsidP="00A26F5D">
            <w:pPr>
              <w:jc w:val="center"/>
            </w:pPr>
          </w:p>
        </w:tc>
        <w:tc>
          <w:tcPr>
            <w:tcW w:w="3402" w:type="dxa"/>
            <w:gridSpan w:val="2"/>
            <w:vAlign w:val="center"/>
          </w:tcPr>
          <w:p w:rsidR="00296E22" w:rsidRPr="00A26F5D" w:rsidRDefault="00296E22" w:rsidP="00A26F5D">
            <w:pPr>
              <w:jc w:val="center"/>
            </w:pPr>
            <w:r w:rsidRPr="00A26F5D">
              <w:rPr>
                <w:b/>
              </w:rPr>
              <w:t>Termin rozpoczęcia</w:t>
            </w:r>
          </w:p>
        </w:tc>
        <w:tc>
          <w:tcPr>
            <w:tcW w:w="1621" w:type="dxa"/>
            <w:vMerge w:val="restart"/>
            <w:vAlign w:val="center"/>
          </w:tcPr>
          <w:p w:rsidR="00296E22" w:rsidRPr="00A26F5D" w:rsidRDefault="00296E22" w:rsidP="00A26F5D">
            <w:pPr>
              <w:jc w:val="center"/>
            </w:pPr>
            <w:r w:rsidRPr="00A26F5D">
              <w:rPr>
                <w:b/>
              </w:rPr>
              <w:t>Przygotowanie zawodowe</w:t>
            </w:r>
          </w:p>
        </w:tc>
      </w:tr>
      <w:tr w:rsidR="00C64584" w:rsidRPr="00A26F5D" w:rsidTr="009F5B5F">
        <w:trPr>
          <w:trHeight w:val="269"/>
        </w:trPr>
        <w:tc>
          <w:tcPr>
            <w:tcW w:w="3402" w:type="dxa"/>
            <w:gridSpan w:val="2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1468" w:type="dxa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2705" w:type="dxa"/>
            <w:vMerge w:val="restart"/>
            <w:vAlign w:val="center"/>
          </w:tcPr>
          <w:p w:rsidR="00C64584" w:rsidRPr="00A26F5D" w:rsidRDefault="00C64584" w:rsidP="00A26F5D">
            <w:pPr>
              <w:jc w:val="center"/>
            </w:pPr>
            <w:r>
              <w:t>5</w:t>
            </w:r>
          </w:p>
        </w:tc>
        <w:tc>
          <w:tcPr>
            <w:tcW w:w="3402" w:type="dxa"/>
            <w:gridSpan w:val="2"/>
            <w:vMerge w:val="restart"/>
            <w:vAlign w:val="center"/>
          </w:tcPr>
          <w:p w:rsidR="00C64584" w:rsidRPr="00A26F5D" w:rsidRDefault="00C64584" w:rsidP="00A26F5D">
            <w:pPr>
              <w:jc w:val="center"/>
              <w:rPr>
                <w:b/>
              </w:rPr>
            </w:pPr>
            <w:r>
              <w:t>I'2023-V'2023</w:t>
            </w:r>
          </w:p>
        </w:tc>
        <w:tc>
          <w:tcPr>
            <w:tcW w:w="1621" w:type="dxa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</w:tr>
      <w:tr w:rsidR="00C64584" w:rsidRPr="00A26F5D" w:rsidTr="009F5B5F">
        <w:tc>
          <w:tcPr>
            <w:tcW w:w="1538" w:type="dxa"/>
            <w:vAlign w:val="center"/>
          </w:tcPr>
          <w:p w:rsidR="00C64584" w:rsidRPr="00A26F5D" w:rsidRDefault="00C64584" w:rsidP="00A26F5D">
            <w:pPr>
              <w:jc w:val="center"/>
            </w:pPr>
            <w:r>
              <w:rPr>
                <w:b/>
              </w:rPr>
              <w:t>Szkolenie</w:t>
            </w:r>
          </w:p>
        </w:tc>
        <w:tc>
          <w:tcPr>
            <w:tcW w:w="1864" w:type="dxa"/>
            <w:vAlign w:val="center"/>
          </w:tcPr>
          <w:p w:rsidR="00C64584" w:rsidRPr="00A26F5D" w:rsidRDefault="00C64584" w:rsidP="00317BFC"/>
          <w:p w:rsidR="00C64584" w:rsidRPr="00A26F5D" w:rsidRDefault="00C64584" w:rsidP="00317BFC">
            <w:r>
              <w:t>Kurs operatora harwestera</w:t>
            </w:r>
          </w:p>
        </w:tc>
        <w:tc>
          <w:tcPr>
            <w:tcW w:w="1468" w:type="dxa"/>
            <w:vAlign w:val="center"/>
          </w:tcPr>
          <w:p w:rsidR="00C64584" w:rsidRPr="00A26F5D" w:rsidRDefault="00C64584" w:rsidP="00A26F5D">
            <w:pPr>
              <w:jc w:val="center"/>
            </w:pPr>
            <w:r>
              <w:t>120</w:t>
            </w:r>
          </w:p>
        </w:tc>
        <w:tc>
          <w:tcPr>
            <w:tcW w:w="2705" w:type="dxa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3402" w:type="dxa"/>
            <w:gridSpan w:val="2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1621" w:type="dxa"/>
            <w:vAlign w:val="center"/>
          </w:tcPr>
          <w:p w:rsidR="00C64584" w:rsidRPr="00A26F5D" w:rsidRDefault="00C64584" w:rsidP="00A26F5D">
            <w:pPr>
              <w:jc w:val="center"/>
            </w:pPr>
            <w:r>
              <w:t>kompetencje</w:t>
            </w:r>
          </w:p>
        </w:tc>
      </w:tr>
      <w:tr w:rsidR="0069050C" w:rsidRPr="00A26F5D" w:rsidTr="00550151">
        <w:tc>
          <w:tcPr>
            <w:tcW w:w="12598" w:type="dxa"/>
            <w:gridSpan w:val="7"/>
            <w:tcBorders>
              <w:bottom w:val="single" w:sz="4" w:space="0" w:color="auto"/>
            </w:tcBorders>
            <w:shd w:val="clear" w:color="auto" w:fill="A6A6A6"/>
          </w:tcPr>
          <w:p w:rsidR="0069050C" w:rsidRPr="00A26F5D" w:rsidRDefault="0069050C" w:rsidP="00317BFC"/>
        </w:tc>
      </w:tr>
      <w:tr w:rsidR="0069050C" w:rsidRPr="00A26F5D" w:rsidTr="00550151">
        <w:tc>
          <w:tcPr>
            <w:tcW w:w="3402" w:type="dxa"/>
            <w:gridSpan w:val="2"/>
            <w:vMerge w:val="restart"/>
            <w:vAlign w:val="center"/>
          </w:tcPr>
          <w:p w:rsidR="0069050C" w:rsidRDefault="0069050C" w:rsidP="00A26F5D">
            <w:pPr>
              <w:jc w:val="center"/>
              <w:rPr>
                <w:b/>
              </w:rPr>
            </w:pPr>
          </w:p>
          <w:p w:rsidR="0069050C" w:rsidRPr="00A26F5D" w:rsidRDefault="0069050C" w:rsidP="00A26F5D">
            <w:pPr>
              <w:jc w:val="center"/>
            </w:pPr>
            <w:r w:rsidRPr="00A26F5D">
              <w:rPr>
                <w:b/>
              </w:rPr>
              <w:t>Rodzaj wsparcia</w:t>
            </w:r>
          </w:p>
        </w:tc>
        <w:tc>
          <w:tcPr>
            <w:tcW w:w="1468" w:type="dxa"/>
            <w:vMerge w:val="restart"/>
            <w:vAlign w:val="center"/>
          </w:tcPr>
          <w:p w:rsidR="0069050C" w:rsidRPr="00A26F5D" w:rsidRDefault="0069050C" w:rsidP="00A26F5D">
            <w:pPr>
              <w:jc w:val="center"/>
            </w:pPr>
            <w:r w:rsidRPr="00A26F5D">
              <w:rPr>
                <w:b/>
              </w:rPr>
              <w:t>Ilość godz.</w:t>
            </w:r>
          </w:p>
        </w:tc>
        <w:tc>
          <w:tcPr>
            <w:tcW w:w="2974" w:type="dxa"/>
            <w:gridSpan w:val="2"/>
            <w:tcBorders>
              <w:bottom w:val="single" w:sz="4" w:space="0" w:color="auto"/>
            </w:tcBorders>
            <w:vAlign w:val="center"/>
          </w:tcPr>
          <w:p w:rsidR="0069050C" w:rsidRPr="00A26F5D" w:rsidRDefault="0069050C" w:rsidP="00A26F5D">
            <w:pPr>
              <w:jc w:val="center"/>
              <w:rPr>
                <w:b/>
              </w:rPr>
            </w:pPr>
            <w:r w:rsidRPr="00A26F5D">
              <w:rPr>
                <w:b/>
              </w:rPr>
              <w:t>Max. ilość osób</w:t>
            </w:r>
          </w:p>
          <w:p w:rsidR="0069050C" w:rsidRPr="00A26F5D" w:rsidRDefault="0069050C" w:rsidP="00A26F5D">
            <w:pPr>
              <w:jc w:val="center"/>
            </w:pPr>
            <w:r w:rsidRPr="00A26F5D">
              <w:rPr>
                <w:b/>
              </w:rPr>
              <w:t>objęta wsparciem</w:t>
            </w:r>
          </w:p>
        </w:tc>
        <w:tc>
          <w:tcPr>
            <w:tcW w:w="3133" w:type="dxa"/>
            <w:tcBorders>
              <w:bottom w:val="single" w:sz="4" w:space="0" w:color="auto"/>
            </w:tcBorders>
            <w:vAlign w:val="center"/>
          </w:tcPr>
          <w:p w:rsidR="0069050C" w:rsidRPr="00A26F5D" w:rsidRDefault="0069050C" w:rsidP="00A26F5D">
            <w:pPr>
              <w:jc w:val="center"/>
            </w:pPr>
            <w:r w:rsidRPr="00A26F5D">
              <w:rPr>
                <w:b/>
              </w:rPr>
              <w:t>Termin rozpoczęcia</w:t>
            </w:r>
          </w:p>
        </w:tc>
        <w:tc>
          <w:tcPr>
            <w:tcW w:w="1621" w:type="dxa"/>
            <w:vMerge w:val="restart"/>
            <w:vAlign w:val="center"/>
          </w:tcPr>
          <w:p w:rsidR="0069050C" w:rsidRPr="00A26F5D" w:rsidRDefault="0069050C" w:rsidP="00A26F5D">
            <w:pPr>
              <w:jc w:val="center"/>
            </w:pPr>
            <w:r w:rsidRPr="00A26F5D">
              <w:rPr>
                <w:b/>
              </w:rPr>
              <w:t>Przygotowanie zawodowe</w:t>
            </w:r>
          </w:p>
        </w:tc>
      </w:tr>
      <w:tr w:rsidR="00C64584" w:rsidRPr="00A26F5D" w:rsidTr="00EC7108">
        <w:trPr>
          <w:trHeight w:val="269"/>
        </w:trPr>
        <w:tc>
          <w:tcPr>
            <w:tcW w:w="3402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:rsidR="00C64584" w:rsidRPr="00A26F5D" w:rsidRDefault="00C64584" w:rsidP="0077530D"/>
        </w:tc>
        <w:tc>
          <w:tcPr>
            <w:tcW w:w="1468" w:type="dxa"/>
            <w:vMerge/>
            <w:tcBorders>
              <w:bottom w:val="single" w:sz="4" w:space="0" w:color="auto"/>
            </w:tcBorders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2974" w:type="dxa"/>
            <w:gridSpan w:val="2"/>
            <w:vMerge w:val="restart"/>
            <w:vAlign w:val="center"/>
          </w:tcPr>
          <w:p w:rsidR="00C64584" w:rsidRPr="00A26F5D" w:rsidRDefault="00C64584" w:rsidP="00A26F5D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3133" w:type="dxa"/>
            <w:vMerge w:val="restart"/>
            <w:vAlign w:val="center"/>
          </w:tcPr>
          <w:p w:rsidR="00C64584" w:rsidRDefault="00C64584" w:rsidP="00A26F5D">
            <w:pPr>
              <w:jc w:val="center"/>
            </w:pPr>
            <w:r>
              <w:t>IV kwartał 2022</w:t>
            </w:r>
          </w:p>
          <w:p w:rsidR="00C64584" w:rsidRPr="00A26F5D" w:rsidRDefault="00C64584" w:rsidP="00A26F5D">
            <w:pPr>
              <w:jc w:val="center"/>
              <w:rPr>
                <w:b/>
              </w:rPr>
            </w:pPr>
          </w:p>
        </w:tc>
        <w:tc>
          <w:tcPr>
            <w:tcW w:w="1621" w:type="dxa"/>
            <w:vMerge/>
            <w:tcBorders>
              <w:bottom w:val="single" w:sz="4" w:space="0" w:color="auto"/>
            </w:tcBorders>
          </w:tcPr>
          <w:p w:rsidR="00C64584" w:rsidRPr="00A26F5D" w:rsidRDefault="00C64584" w:rsidP="00317BFC"/>
        </w:tc>
      </w:tr>
      <w:tr w:rsidR="00C64584" w:rsidRPr="00A26F5D" w:rsidTr="00EC7108">
        <w:trPr>
          <w:trHeight w:val="302"/>
        </w:trPr>
        <w:tc>
          <w:tcPr>
            <w:tcW w:w="3402" w:type="dxa"/>
            <w:gridSpan w:val="2"/>
            <w:vAlign w:val="center"/>
          </w:tcPr>
          <w:p w:rsidR="00C64584" w:rsidRPr="003D4823" w:rsidRDefault="00C64584" w:rsidP="005923BA">
            <w:pPr>
              <w:rPr>
                <w:b/>
              </w:rPr>
            </w:pPr>
            <w:r w:rsidRPr="00A26F5D">
              <w:rPr>
                <w:b/>
              </w:rPr>
              <w:t>Doradztwo edukacyjno-zawodowe</w:t>
            </w:r>
          </w:p>
        </w:tc>
        <w:tc>
          <w:tcPr>
            <w:tcW w:w="1468" w:type="dxa"/>
            <w:vAlign w:val="center"/>
          </w:tcPr>
          <w:p w:rsidR="00C64584" w:rsidRPr="00A26F5D" w:rsidRDefault="00C64584" w:rsidP="00A26F5D">
            <w:pPr>
              <w:jc w:val="center"/>
            </w:pPr>
            <w:r>
              <w:t>50 indywidualnie (łącznie z warsztatami 65)</w:t>
            </w:r>
          </w:p>
        </w:tc>
        <w:tc>
          <w:tcPr>
            <w:tcW w:w="2974" w:type="dxa"/>
            <w:gridSpan w:val="2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3133" w:type="dxa"/>
            <w:vMerge/>
            <w:vAlign w:val="center"/>
          </w:tcPr>
          <w:p w:rsidR="00C64584" w:rsidRPr="00A26F5D" w:rsidRDefault="00C64584" w:rsidP="00A26F5D">
            <w:pPr>
              <w:jc w:val="center"/>
            </w:pPr>
          </w:p>
        </w:tc>
        <w:tc>
          <w:tcPr>
            <w:tcW w:w="1621" w:type="dxa"/>
            <w:vAlign w:val="center"/>
          </w:tcPr>
          <w:p w:rsidR="00C64584" w:rsidRPr="00A26F5D" w:rsidRDefault="00C64584" w:rsidP="00A26F5D">
            <w:pPr>
              <w:jc w:val="center"/>
            </w:pPr>
            <w:r w:rsidRPr="00A26F5D">
              <w:t>–</w:t>
            </w:r>
          </w:p>
        </w:tc>
      </w:tr>
      <w:tr w:rsidR="0069050C" w:rsidRPr="00A26F5D" w:rsidTr="00550151">
        <w:tc>
          <w:tcPr>
            <w:tcW w:w="12598" w:type="dxa"/>
            <w:gridSpan w:val="7"/>
            <w:shd w:val="clear" w:color="auto" w:fill="A6A6A6"/>
          </w:tcPr>
          <w:p w:rsidR="0069050C" w:rsidRPr="00A26F5D" w:rsidRDefault="0069050C" w:rsidP="00317BFC"/>
        </w:tc>
      </w:tr>
    </w:tbl>
    <w:p w:rsidR="00B5524A" w:rsidRDefault="00B5524A" w:rsidP="00AF4D9B"/>
    <w:sectPr w:rsidR="00B5524A" w:rsidSect="00B5524A">
      <w:headerReference w:type="default" r:id="rId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F28" w:rsidRDefault="00562F28" w:rsidP="00D57432">
      <w:r>
        <w:separator/>
      </w:r>
    </w:p>
  </w:endnote>
  <w:endnote w:type="continuationSeparator" w:id="0">
    <w:p w:rsidR="00562F28" w:rsidRDefault="00562F28" w:rsidP="00D5743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F28" w:rsidRDefault="00562F28" w:rsidP="00D57432">
      <w:r>
        <w:separator/>
      </w:r>
    </w:p>
  </w:footnote>
  <w:footnote w:type="continuationSeparator" w:id="0">
    <w:p w:rsidR="00562F28" w:rsidRDefault="00562F28" w:rsidP="00D5743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432" w:rsidRDefault="008219F1" w:rsidP="00D57432">
    <w:pPr>
      <w:pStyle w:val="Nagwek"/>
      <w:jc w:val="center"/>
    </w:pPr>
    <w:r>
      <w:rPr>
        <w:noProof/>
        <w:lang w:eastAsia="pl-PL"/>
      </w:rPr>
      <w:drawing>
        <wp:inline distT="0" distB="0" distL="0" distR="0">
          <wp:extent cx="5743575" cy="571500"/>
          <wp:effectExtent l="19050" t="0" r="9525" b="0"/>
          <wp:docPr id="1" name="Picture 46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9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3575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D57432" w:rsidRDefault="00D57432" w:rsidP="00D57432">
    <w:pPr>
      <w:pStyle w:val="Nagwek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24A"/>
    <w:rsid w:val="000020C5"/>
    <w:rsid w:val="00003A23"/>
    <w:rsid w:val="000156DD"/>
    <w:rsid w:val="00144195"/>
    <w:rsid w:val="001D0D37"/>
    <w:rsid w:val="001D125C"/>
    <w:rsid w:val="00255AA2"/>
    <w:rsid w:val="00296E22"/>
    <w:rsid w:val="00317BFC"/>
    <w:rsid w:val="00347A94"/>
    <w:rsid w:val="003D4823"/>
    <w:rsid w:val="00457579"/>
    <w:rsid w:val="00486F02"/>
    <w:rsid w:val="004A5437"/>
    <w:rsid w:val="004E7A73"/>
    <w:rsid w:val="004F2CD8"/>
    <w:rsid w:val="0050556F"/>
    <w:rsid w:val="00506CFF"/>
    <w:rsid w:val="00550151"/>
    <w:rsid w:val="00562F28"/>
    <w:rsid w:val="005923BA"/>
    <w:rsid w:val="0063785D"/>
    <w:rsid w:val="0069050C"/>
    <w:rsid w:val="006E6FC9"/>
    <w:rsid w:val="006F5DC3"/>
    <w:rsid w:val="00760D18"/>
    <w:rsid w:val="0077530D"/>
    <w:rsid w:val="00797F45"/>
    <w:rsid w:val="007F5662"/>
    <w:rsid w:val="008219F1"/>
    <w:rsid w:val="00892862"/>
    <w:rsid w:val="009938B8"/>
    <w:rsid w:val="009A0FCA"/>
    <w:rsid w:val="00A11E53"/>
    <w:rsid w:val="00A26F5D"/>
    <w:rsid w:val="00A35763"/>
    <w:rsid w:val="00AF4D9B"/>
    <w:rsid w:val="00B123AF"/>
    <w:rsid w:val="00B5524A"/>
    <w:rsid w:val="00C64584"/>
    <w:rsid w:val="00C7326B"/>
    <w:rsid w:val="00CB46C5"/>
    <w:rsid w:val="00D50C96"/>
    <w:rsid w:val="00D57432"/>
    <w:rsid w:val="00D85249"/>
    <w:rsid w:val="00DA6C03"/>
    <w:rsid w:val="00DC40E7"/>
    <w:rsid w:val="00E549CD"/>
    <w:rsid w:val="00F414B2"/>
    <w:rsid w:val="00F85332"/>
    <w:rsid w:val="00FA411C"/>
    <w:rsid w:val="00FB0DCA"/>
    <w:rsid w:val="00FB7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24A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552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574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7432"/>
  </w:style>
  <w:style w:type="paragraph" w:styleId="Stopka">
    <w:name w:val="footer"/>
    <w:basedOn w:val="Normalny"/>
    <w:link w:val="StopkaZnak"/>
    <w:uiPriority w:val="99"/>
    <w:unhideWhenUsed/>
    <w:rsid w:val="00D574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7432"/>
  </w:style>
  <w:style w:type="paragraph" w:styleId="Tekstdymka">
    <w:name w:val="Balloon Text"/>
    <w:basedOn w:val="Normalny"/>
    <w:link w:val="TekstdymkaZnak"/>
    <w:uiPriority w:val="99"/>
    <w:semiHidden/>
    <w:unhideWhenUsed/>
    <w:rsid w:val="00D5743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74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524A"/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B5524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D5743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57432"/>
  </w:style>
  <w:style w:type="paragraph" w:styleId="Stopka">
    <w:name w:val="footer"/>
    <w:basedOn w:val="Normalny"/>
    <w:link w:val="StopkaZnak"/>
    <w:uiPriority w:val="99"/>
    <w:unhideWhenUsed/>
    <w:rsid w:val="00D57432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57432"/>
  </w:style>
  <w:style w:type="paragraph" w:styleId="Tekstdymka">
    <w:name w:val="Balloon Text"/>
    <w:basedOn w:val="Normalny"/>
    <w:link w:val="TekstdymkaZnak"/>
    <w:uiPriority w:val="99"/>
    <w:semiHidden/>
    <w:unhideWhenUsed/>
    <w:rsid w:val="00D57432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D574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498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Lidia Cichocka</dc:creator>
  <cp:lastModifiedBy>srebrny audi ppl 66 rr </cp:lastModifiedBy>
  <cp:revision>3</cp:revision>
  <dcterms:created xsi:type="dcterms:W3CDTF">2022-09-06T21:14:00Z</dcterms:created>
  <dcterms:modified xsi:type="dcterms:W3CDTF">2022-09-06T21:54:00Z</dcterms:modified>
</cp:coreProperties>
</file>